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E8AC" w14:textId="6FBED5AA" w:rsidR="0004794C" w:rsidRPr="0004794C" w:rsidRDefault="00A97C2D" w:rsidP="0004794C">
      <w:pPr>
        <w:pStyle w:val="Title"/>
        <w:rPr>
          <w:rFonts w:asciiTheme="minorHAnsi" w:hAnsiTheme="minorHAnsi"/>
        </w:rPr>
      </w:pPr>
      <w:proofErr w:type="spellStart"/>
      <w:r w:rsidRPr="0004794C">
        <w:rPr>
          <w:rFonts w:asciiTheme="minorHAnsi" w:hAnsiTheme="minorHAnsi"/>
        </w:rPr>
        <w:t>MindBody</w:t>
      </w:r>
      <w:proofErr w:type="spellEnd"/>
      <w:r w:rsidRPr="0004794C">
        <w:rPr>
          <w:rFonts w:asciiTheme="minorHAnsi" w:hAnsiTheme="minorHAnsi"/>
        </w:rPr>
        <w:t xml:space="preserve"> Talent</w:t>
      </w:r>
    </w:p>
    <w:p w14:paraId="620C3A9B" w14:textId="77045C97" w:rsidR="00A97C2D" w:rsidRPr="0004794C" w:rsidRDefault="00A97C2D" w:rsidP="00A97C2D">
      <w:r w:rsidRPr="0004794C">
        <w:t xml:space="preserve">I </w:t>
      </w:r>
      <w:r w:rsidR="0004794C">
        <w:t xml:space="preserve">had the pleasure of </w:t>
      </w:r>
      <w:r w:rsidRPr="0004794C">
        <w:t>work</w:t>
      </w:r>
      <w:r w:rsidR="0004794C">
        <w:t>ing</w:t>
      </w:r>
      <w:r w:rsidRPr="0004794C">
        <w:t xml:space="preserve"> with Rich, Robin, and the rest of the MBT to</w:t>
      </w:r>
      <w:r w:rsidR="0004794C">
        <w:t xml:space="preserve"> help</w:t>
      </w:r>
      <w:r w:rsidRPr="0004794C">
        <w:t xml:space="preserve"> grow their online presence on LinkedIn and Instagram. As the Content Marketing Manager, my r</w:t>
      </w:r>
      <w:r w:rsidR="0004794C">
        <w:t xml:space="preserve">esponsibilities </w:t>
      </w:r>
      <w:r w:rsidRPr="0004794C">
        <w:t xml:space="preserve">included: </w:t>
      </w:r>
    </w:p>
    <w:p w14:paraId="5B4BF0B2" w14:textId="1CE8A0AA" w:rsidR="00A97C2D" w:rsidRPr="0004794C" w:rsidRDefault="00A97C2D" w:rsidP="0004794C">
      <w:pPr>
        <w:pStyle w:val="ListParagraph"/>
        <w:numPr>
          <w:ilvl w:val="0"/>
          <w:numId w:val="1"/>
        </w:numPr>
      </w:pPr>
      <w:r w:rsidRPr="0004794C">
        <w:t xml:space="preserve">Creating a content calendar with regular topics that raise awareness about the functional medicine physician sub-industry, showcase new and existing partnerships, and promote available job openings. </w:t>
      </w:r>
    </w:p>
    <w:p w14:paraId="34E95A75" w14:textId="005319D5" w:rsidR="00A97C2D" w:rsidRPr="0004794C" w:rsidRDefault="00A97C2D" w:rsidP="0004794C">
      <w:pPr>
        <w:pStyle w:val="ListParagraph"/>
        <w:numPr>
          <w:ilvl w:val="0"/>
          <w:numId w:val="1"/>
        </w:numPr>
      </w:pPr>
      <w:r w:rsidRPr="0004794C">
        <w:t>Write and edit</w:t>
      </w:r>
      <w:r w:rsidR="0004794C" w:rsidRPr="0004794C">
        <w:t xml:space="preserve"> promotional and educational</w:t>
      </w:r>
      <w:r w:rsidRPr="0004794C">
        <w:t xml:space="preserve"> copy </w:t>
      </w:r>
      <w:r w:rsidR="0004794C" w:rsidRPr="0004794C">
        <w:t>for</w:t>
      </w:r>
      <w:r w:rsidRPr="0004794C">
        <w:t xml:space="preserve"> LinkedIn and Instagram, in conjunction with graphics created by the graphic designer.</w:t>
      </w:r>
    </w:p>
    <w:p w14:paraId="5629A83B" w14:textId="3D13BC51" w:rsidR="00A97C2D" w:rsidRPr="0004794C" w:rsidRDefault="00A97C2D" w:rsidP="0004794C">
      <w:pPr>
        <w:pStyle w:val="ListParagraph"/>
        <w:numPr>
          <w:ilvl w:val="0"/>
          <w:numId w:val="1"/>
        </w:numPr>
      </w:pPr>
      <w:r w:rsidRPr="0004794C">
        <w:t xml:space="preserve">Monitor and report monthly analytics to look for </w:t>
      </w:r>
      <w:r w:rsidR="0004794C" w:rsidRPr="0004794C">
        <w:t>areas for improvement.</w:t>
      </w:r>
    </w:p>
    <w:p w14:paraId="1D4BCF0A" w14:textId="6FAB6318" w:rsidR="00A97C2D" w:rsidRPr="0004794C" w:rsidRDefault="0004794C" w:rsidP="00A97C2D">
      <w:r w:rsidRPr="0004794C">
        <w:t>Below are the results of our partnership over a three-month period:</w:t>
      </w:r>
    </w:p>
    <w:p w14:paraId="021DDF70" w14:textId="1DD0CBE3" w:rsidR="0004794C" w:rsidRPr="00A97C2D" w:rsidRDefault="0004794C" w:rsidP="00A97C2D">
      <w:r>
        <w:rPr>
          <w:noProof/>
        </w:rPr>
        <w:drawing>
          <wp:inline distT="0" distB="0" distL="0" distR="0" wp14:anchorId="6E2A7C8F" wp14:editId="67D1CE4F">
            <wp:extent cx="5943600" cy="3883660"/>
            <wp:effectExtent l="0" t="0" r="0" b="2540"/>
            <wp:docPr id="1360417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17888" name="Picture 136041788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9CD98" w14:textId="10E720E5" w:rsidR="00A97C2D" w:rsidRDefault="00A97C2D">
      <w:r>
        <w:rPr>
          <w:noProof/>
        </w:rPr>
        <w:lastRenderedPageBreak/>
        <w:drawing>
          <wp:inline distT="0" distB="0" distL="0" distR="0" wp14:anchorId="7EDF61A4" wp14:editId="0DE5A7E4">
            <wp:extent cx="5943600" cy="3899535"/>
            <wp:effectExtent l="0" t="0" r="0" b="5715"/>
            <wp:docPr id="1436771446" name="Picture 2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71446" name="Picture 2" descr="A screenshot of a graph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16FB76" wp14:editId="3B199812">
            <wp:extent cx="5943600" cy="3937000"/>
            <wp:effectExtent l="0" t="0" r="0" b="6350"/>
            <wp:docPr id="10071364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36401" name="Picture 10071364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61CBB3" wp14:editId="7EB5428B">
            <wp:extent cx="5943600" cy="4007485"/>
            <wp:effectExtent l="0" t="0" r="0" b="0"/>
            <wp:docPr id="8055332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33223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B5D79" w14:textId="77777777" w:rsidR="0004794C" w:rsidRDefault="0004794C"/>
    <w:p w14:paraId="35B5EC9F" w14:textId="4E2004D4" w:rsidR="0004794C" w:rsidRDefault="0004794C"/>
    <w:sectPr w:rsidR="0004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7A8C6" w14:textId="77777777" w:rsidR="00A97C2D" w:rsidRDefault="00A97C2D" w:rsidP="00A97C2D">
      <w:pPr>
        <w:spacing w:after="0" w:line="240" w:lineRule="auto"/>
      </w:pPr>
      <w:r>
        <w:separator/>
      </w:r>
    </w:p>
  </w:endnote>
  <w:endnote w:type="continuationSeparator" w:id="0">
    <w:p w14:paraId="38503D70" w14:textId="77777777" w:rsidR="00A97C2D" w:rsidRDefault="00A97C2D" w:rsidP="00A9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FA6D" w14:textId="77777777" w:rsidR="00A97C2D" w:rsidRDefault="00A97C2D" w:rsidP="00A97C2D">
      <w:pPr>
        <w:spacing w:after="0" w:line="240" w:lineRule="auto"/>
      </w:pPr>
      <w:r>
        <w:separator/>
      </w:r>
    </w:p>
  </w:footnote>
  <w:footnote w:type="continuationSeparator" w:id="0">
    <w:p w14:paraId="5E166541" w14:textId="77777777" w:rsidR="00A97C2D" w:rsidRDefault="00A97C2D" w:rsidP="00A97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86108"/>
    <w:multiLevelType w:val="hybridMultilevel"/>
    <w:tmpl w:val="920E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4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2D"/>
    <w:rsid w:val="0004794C"/>
    <w:rsid w:val="00A97C2D"/>
    <w:rsid w:val="00E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79813"/>
  <w15:chartTrackingRefBased/>
  <w15:docId w15:val="{C6AACB07-2D90-4472-91B5-A67021D8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C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C2D"/>
  </w:style>
  <w:style w:type="paragraph" w:styleId="Footer">
    <w:name w:val="footer"/>
    <w:basedOn w:val="Normal"/>
    <w:link w:val="FooterChar"/>
    <w:uiPriority w:val="99"/>
    <w:unhideWhenUsed/>
    <w:rsid w:val="00A9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</Words>
  <Characters>598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Deneau</dc:creator>
  <cp:keywords/>
  <dc:description/>
  <cp:lastModifiedBy>Dani Deneau</cp:lastModifiedBy>
  <cp:revision>1</cp:revision>
  <dcterms:created xsi:type="dcterms:W3CDTF">2024-06-05T19:28:00Z</dcterms:created>
  <dcterms:modified xsi:type="dcterms:W3CDTF">2024-06-05T19:44:00Z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e3346d08-ce79-4338-89ee-04cbad8aeb86</vt:lpwstr>
  </property>
</Properties>
</file>